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40"/>
          <w:szCs w:val="40"/>
        </w:rPr>
        <w:t>Formulář pro odstoupení od smlouvy</w:t>
      </w:r>
      <w:r>
        <w:rPr>
          <w:rFonts w:ascii="Calibri" w:hAnsi="Calibri"/>
          <w:color w:val="auto"/>
          <w:sz w:val="24"/>
          <w:szCs w:val="24"/>
        </w:rPr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color w:val="auto"/>
          <w:sz w:val="24"/>
          <w:szCs w:val="24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  <w:t>Adresát</w:t>
        <w:br/>
      </w:r>
      <w:r>
        <w:rPr>
          <w:rFonts w:cs="Calibri" w:ascii="Calibri" w:hAnsi="Calibri"/>
          <w:b w:val="false"/>
          <w:bCs w:val="false"/>
          <w:i w:val="false"/>
          <w:iCs w:val="false"/>
          <w:color w:val="auto"/>
          <w:sz w:val="24"/>
          <w:szCs w:val="24"/>
        </w:rPr>
        <w:t>Internetový obchod:</w:t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auto"/>
          <w:sz w:val="24"/>
          <w:szCs w:val="24"/>
        </w:rPr>
        <w:t>www.chodskadilna.cz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Calibri" w:ascii="Calibri" w:hAnsi="Calibri"/>
          <w:b w:val="false"/>
          <w:bCs w:val="false"/>
          <w:i w:val="false"/>
          <w:iCs w:val="false"/>
          <w:color w:val="auto"/>
          <w:sz w:val="24"/>
          <w:szCs w:val="24"/>
        </w:rPr>
        <w:t>Společnost:</w:t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auto"/>
          <w:sz w:val="24"/>
          <w:szCs w:val="24"/>
        </w:rPr>
        <w:t>Pavel Siran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Calibri" w:ascii="Calibri" w:hAnsi="Calibri"/>
          <w:b w:val="false"/>
          <w:bCs w:val="false"/>
          <w:i w:val="false"/>
          <w:iCs w:val="false"/>
          <w:color w:val="auto"/>
          <w:sz w:val="24"/>
          <w:szCs w:val="24"/>
        </w:rPr>
        <w:t>Se sídlem:</w:t>
        <w:tab/>
        <w:t>Postřekov 194, Postřekov, 345 35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Calibri" w:ascii="Calibri" w:hAnsi="Calibri"/>
          <w:b w:val="false"/>
          <w:bCs w:val="false"/>
          <w:i w:val="false"/>
          <w:iCs w:val="false"/>
          <w:color w:val="auto"/>
          <w:sz w:val="24"/>
          <w:szCs w:val="24"/>
        </w:rPr>
        <w:t>IČ/DIČ:</w:t>
        <w:tab/>
        <w:t>14112892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Calibri" w:ascii="Calibri" w:hAnsi="Calibri"/>
          <w:b w:val="false"/>
          <w:bCs w:val="false"/>
          <w:i w:val="false"/>
          <w:iCs w:val="false"/>
          <w:color w:val="auto"/>
          <w:sz w:val="24"/>
          <w:szCs w:val="24"/>
        </w:rPr>
        <w:t>E-mailová adresa:</w:t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auto"/>
          <w:sz w:val="24"/>
          <w:szCs w:val="24"/>
        </w:rPr>
        <w:t>chodskadilna@gmail.com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Calibri" w:ascii="Calibri" w:hAnsi="Calibri"/>
          <w:b w:val="false"/>
          <w:bCs w:val="false"/>
          <w:i w:val="false"/>
          <w:iCs w:val="false"/>
          <w:color w:val="auto"/>
          <w:sz w:val="24"/>
          <w:szCs w:val="24"/>
        </w:rPr>
        <w:t>Telefonní číslo:</w:t>
        <w:tab/>
        <w:t>724 146 950</w:t>
      </w:r>
      <w:r>
        <w:rPr>
          <w:rFonts w:cs="Calibri" w:ascii="Calibri" w:hAnsi="Calibri"/>
          <w:b w:val="false"/>
          <w:bCs w:val="false"/>
          <w:i w:val="false"/>
          <w:iCs w:val="false"/>
          <w:color w:val="auto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cs="Calibri" w:ascii="Calibri" w:hAnsi="Calibri"/>
          <w:color w:val="auto"/>
          <w:sz w:val="24"/>
          <w:szCs w:val="24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  <w:t>Oznamuji</w:t>
      </w:r>
      <w:r>
        <w:rPr>
          <w:rFonts w:cs="Calibri" w:ascii="Calibri" w:hAnsi="Calibri"/>
          <w:color w:val="auto"/>
          <w:sz w:val="24"/>
          <w:szCs w:val="24"/>
        </w:rPr>
        <w:t xml:space="preserve">, </w:t>
      </w:r>
      <w:r>
        <w:rPr>
          <w:rFonts w:cs="Calibri" w:ascii="Calibri" w:hAnsi="Calibri"/>
          <w:b/>
          <w:color w:val="auto"/>
          <w:sz w:val="24"/>
          <w:szCs w:val="24"/>
        </w:rPr>
        <w:t>že tímto odstupuji</w:t>
      </w:r>
      <w:r>
        <w:rPr>
          <w:rFonts w:cs="Calibri" w:ascii="Calibri" w:hAnsi="Calibri"/>
          <w:color w:val="auto"/>
          <w:sz w:val="24"/>
          <w:szCs w:val="24"/>
        </w:rPr>
        <w:t xml:space="preserve"> </w:t>
      </w:r>
      <w:r>
        <w:rPr>
          <w:rFonts w:cs="Calibri" w:ascii="Calibri" w:hAnsi="Calibri"/>
          <w:b/>
          <w:color w:val="auto"/>
          <w:sz w:val="24"/>
          <w:szCs w:val="24"/>
        </w:rPr>
        <w:t>od smlouvy o nákupu tohoto zboží</w:t>
      </w:r>
      <w:r>
        <w:rPr>
          <w:rFonts w:cs="Calibri" w:ascii="Calibri" w:hAnsi="Calibri"/>
          <w:color w:val="auto"/>
          <w:sz w:val="24"/>
          <w:szCs w:val="24"/>
        </w:rPr>
        <w:t xml:space="preserve"> </w:t>
      </w:r>
      <w:r>
        <w:rPr>
          <w:rFonts w:cs="Calibri" w:ascii="Calibri" w:hAnsi="Calibri"/>
          <w:i/>
          <w:iCs/>
          <w:color w:val="000000"/>
          <w:sz w:val="24"/>
          <w:szCs w:val="24"/>
          <w:shd w:fill="CCFFFF" w:val="clear"/>
        </w:rPr>
        <w:t>(*)</w:t>
      </w:r>
      <w:r>
        <w:rPr>
          <w:rFonts w:cs="Calibri" w:ascii="Calibri" w:hAnsi="Calibri"/>
          <w:color w:val="auto"/>
          <w:sz w:val="24"/>
          <w:szCs w:val="24"/>
        </w:rPr>
        <w:t>/</w:t>
      </w:r>
      <w:r>
        <w:rPr>
          <w:rFonts w:cs="Calibri" w:ascii="Calibri" w:hAnsi="Calibri"/>
          <w:b/>
          <w:color w:val="auto"/>
          <w:sz w:val="24"/>
          <w:szCs w:val="24"/>
        </w:rPr>
        <w:t>o poskytnutí těchto služeb</w:t>
      </w:r>
      <w:r>
        <w:rPr>
          <w:rFonts w:cs="Calibri" w:ascii="Calibri" w:hAnsi="Calibri"/>
          <w:color w:val="auto"/>
          <w:sz w:val="24"/>
          <w:szCs w:val="24"/>
        </w:rPr>
        <w:t xml:space="preserve"> </w:t>
      </w:r>
      <w:r>
        <w:rPr>
          <w:rFonts w:cs="Calibri" w:ascii="Calibri" w:hAnsi="Calibri"/>
          <w:i/>
          <w:iCs/>
          <w:color w:val="000000"/>
          <w:sz w:val="24"/>
          <w:szCs w:val="24"/>
          <w:shd w:fill="CCFFFF" w:val="clear"/>
        </w:rPr>
        <w:t>(*)</w:t>
      </w:r>
      <w:r>
        <w:rPr>
          <w:rFonts w:cs="Calibri" w:ascii="Calibri" w:hAnsi="Calibri"/>
          <w:color w:val="auto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  <w:t>Datum objednání</w:t>
      </w:r>
      <w:r>
        <w:rPr>
          <w:rFonts w:cs="Calibri" w:ascii="Calibri" w:hAnsi="Calibri"/>
          <w:color w:val="auto"/>
          <w:sz w:val="24"/>
          <w:szCs w:val="24"/>
        </w:rPr>
        <w:t xml:space="preserve"> </w:t>
      </w:r>
      <w:r>
        <w:rPr>
          <w:rFonts w:cs="Calibri" w:ascii="Calibri" w:hAnsi="Calibri"/>
          <w:i/>
          <w:iCs/>
          <w:color w:val="000000"/>
          <w:sz w:val="24"/>
          <w:szCs w:val="24"/>
          <w:shd w:fill="CCFFFF" w:val="clear"/>
        </w:rPr>
        <w:t>(*)</w:t>
      </w:r>
      <w:r>
        <w:rPr>
          <w:rFonts w:cs="Calibri" w:ascii="Calibri" w:hAnsi="Calibri"/>
          <w:color w:val="auto"/>
          <w:sz w:val="24"/>
          <w:szCs w:val="24"/>
        </w:rPr>
        <w:t>/</w:t>
      </w:r>
      <w:r>
        <w:rPr>
          <w:rFonts w:cs="Calibri" w:ascii="Calibri" w:hAnsi="Calibri"/>
          <w:b/>
          <w:color w:val="auto"/>
          <w:sz w:val="24"/>
          <w:szCs w:val="24"/>
        </w:rPr>
        <w:t>datum obdržení</w:t>
      </w:r>
      <w:r>
        <w:rPr>
          <w:rFonts w:cs="Calibri" w:ascii="Calibri" w:hAnsi="Calibri"/>
          <w:color w:val="auto"/>
          <w:sz w:val="24"/>
          <w:szCs w:val="24"/>
        </w:rPr>
        <w:t xml:space="preserve"> </w:t>
      </w:r>
      <w:r>
        <w:rPr>
          <w:rFonts w:cs="Calibri" w:ascii="Calibri" w:hAnsi="Calibri"/>
          <w:i/>
          <w:iCs/>
          <w:color w:val="000000"/>
          <w:sz w:val="24"/>
          <w:szCs w:val="24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  <w:t xml:space="preserve">Peněžní prostředky za objednání, případně i za doručení, byly zaslány způsobem </w:t>
      </w:r>
      <w:r>
        <w:rPr>
          <w:rFonts w:cs="Calibri" w:ascii="Calibri" w:hAnsi="Calibri"/>
          <w:i/>
          <w:iCs/>
          <w:color w:val="000000"/>
          <w:sz w:val="24"/>
          <w:szCs w:val="24"/>
          <w:shd w:fill="CCFFFF" w:val="clear"/>
        </w:rPr>
        <w:t xml:space="preserve">(*) </w:t>
        <w:br/>
      </w:r>
      <w:r>
        <w:rPr>
          <w:rFonts w:cs="Calibri" w:ascii="Calibri" w:hAnsi="Calibri"/>
          <w:b/>
          <w:color w:val="auto"/>
          <w:sz w:val="24"/>
          <w:szCs w:val="24"/>
        </w:rPr>
        <w:t>a budou navráceny zpět způsobem</w:t>
      </w:r>
      <w:r>
        <w:rPr>
          <w:rFonts w:cs="Calibri" w:ascii="Calibri" w:hAnsi="Calibri"/>
          <w:color w:val="auto"/>
          <w:sz w:val="24"/>
          <w:szCs w:val="24"/>
        </w:rPr>
        <w:t xml:space="preserve"> (v případě převodu na účet prosím o zaslání čísla účtu)</w:t>
      </w:r>
      <w:r>
        <w:rPr>
          <w:rFonts w:cs="Calibri" w:ascii="Calibri" w:hAnsi="Calibri"/>
          <w:b/>
          <w:color w:val="auto"/>
          <w:sz w:val="24"/>
          <w:szCs w:val="24"/>
        </w:rPr>
        <w:t xml:space="preserve"> </w:t>
      </w:r>
      <w:r>
        <w:rPr>
          <w:rFonts w:cs="Calibri" w:ascii="Calibri" w:hAnsi="Calibri"/>
          <w:i/>
          <w:iCs/>
          <w:color w:val="000000"/>
          <w:sz w:val="24"/>
          <w:szCs w:val="24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/>
          <w:color w:val="auto"/>
          <w:sz w:val="24"/>
          <w:szCs w:val="24"/>
        </w:rPr>
      </w:pPr>
      <w:bookmarkStart w:id="0" w:name="_GoBack"/>
      <w:bookmarkEnd w:id="0"/>
      <w:r>
        <w:rPr>
          <w:rFonts w:cs="Calibri" w:ascii="Calibri" w:hAnsi="Calibri"/>
          <w:b/>
          <w:color w:val="auto"/>
          <w:sz w:val="24"/>
          <w:szCs w:val="24"/>
        </w:rPr>
        <w:t xml:space="preserve">V </w:t>
      </w:r>
      <w:r>
        <w:rPr>
          <w:rFonts w:cs="Calibri" w:ascii="Calibri" w:hAnsi="Calibri"/>
          <w:i/>
          <w:iCs/>
          <w:color w:val="auto"/>
          <w:sz w:val="24"/>
          <w:szCs w:val="24"/>
        </w:rPr>
        <w:t>(zde vyplňte místo)</w:t>
      </w:r>
      <w:r>
        <w:rPr>
          <w:rFonts w:cs="Calibri" w:ascii="Calibri" w:hAnsi="Calibri"/>
          <w:color w:val="auto"/>
          <w:sz w:val="24"/>
          <w:szCs w:val="24"/>
        </w:rPr>
        <w:t xml:space="preserve">, </w:t>
      </w:r>
      <w:r>
        <w:rPr>
          <w:rFonts w:cs="Calibri" w:ascii="Calibri" w:hAnsi="Calibri"/>
          <w:b/>
          <w:color w:val="auto"/>
          <w:sz w:val="24"/>
          <w:szCs w:val="24"/>
        </w:rPr>
        <w:t>Dne</w:t>
      </w:r>
      <w:r>
        <w:rPr>
          <w:rFonts w:cs="Calibri" w:ascii="Calibri" w:hAnsi="Calibri"/>
          <w:color w:val="auto"/>
          <w:sz w:val="24"/>
          <w:szCs w:val="24"/>
        </w:rPr>
        <w:t xml:space="preserve"> </w:t>
      </w:r>
      <w:r>
        <w:rPr>
          <w:rFonts w:cs="Calibri" w:ascii="Calibri" w:hAnsi="Calibri"/>
          <w:i/>
          <w:iCs/>
          <w:color w:val="auto"/>
          <w:sz w:val="24"/>
          <w:szCs w:val="24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i/>
          <w:iCs/>
          <w:color w:val="auto"/>
          <w:sz w:val="24"/>
          <w:szCs w:val="24"/>
        </w:rPr>
        <w:tab/>
        <w:t>(podpis)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b/>
          <w:i/>
          <w:iCs/>
          <w:color w:val="auto"/>
          <w:sz w:val="24"/>
          <w:szCs w:val="24"/>
        </w:rPr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b/>
          <w:i/>
          <w:iCs/>
          <w:color w:val="auto"/>
          <w:sz w:val="24"/>
          <w:szCs w:val="24"/>
        </w:rPr>
        <w:tab/>
      </w:r>
      <w:r>
        <w:rPr>
          <w:rFonts w:cs="Calibri" w:ascii="Calibri" w:hAnsi="Calibri"/>
          <w:b/>
          <w:bCs/>
          <w:color w:val="auto"/>
          <w:sz w:val="24"/>
          <w:szCs w:val="24"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cs="Calibri" w:ascii="Calibri" w:hAnsi="Calibri"/>
          <w:color w:val="auto"/>
          <w:sz w:val="24"/>
          <w:szCs w:val="24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cs="Calibri" w:ascii="Calibri" w:hAnsi="Calibri"/>
          <w:i/>
          <w:iCs/>
          <w:color w:val="000000"/>
          <w:sz w:val="24"/>
          <w:szCs w:val="24"/>
          <w:shd w:fill="CCFFFF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</w:r>
    </w:p>
    <w:sectPr>
      <w:headerReference w:type="default" r:id="rId2"/>
      <w:type w:val="nextPage"/>
      <w:pgSz w:w="11906" w:h="16838"/>
      <w:pgMar w:left="1134" w:right="1134" w:header="284" w:top="1528" w:footer="0" w:bottom="39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rFonts w:eastAsia="" w:cs="" w:ascii="Calibri" w:hAnsi="Calibri" w:cstheme="majorBidi" w:eastAsiaTheme="majorEastAsia"/>
        <w:b/>
        <w:i w:val="false"/>
        <w:iCs w:val="false"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eastAsia="" w:cs="" w:ascii="Calibri" w:hAnsi="Calibri" w:cstheme="majorBidi" w:eastAsiaTheme="majorEastAsia"/>
          <w:i w:val="false"/>
          <w:iCs w:val="false"/>
          <w:sz w:val="26"/>
          <w:szCs w:val="26"/>
        </w:rPr>
        <w:t>www.</w:t>
      </w:r>
      <w:r>
        <w:rPr>
          <w:rStyle w:val="Internetovodkaz"/>
          <w:rFonts w:eastAsia="" w:cs="" w:ascii="Calibri" w:hAnsi="Calibri" w:cstheme="majorBidi" w:eastAsiaTheme="majorEastAsia"/>
          <w:i w:val="false"/>
          <w:iCs w:val="false"/>
          <w:sz w:val="26"/>
          <w:szCs w:val="26"/>
        </w:rPr>
        <w:t>chodskadilna</w:t>
      </w:r>
      <w:r>
        <w:rPr>
          <w:rStyle w:val="Internetovodkaz"/>
          <w:rFonts w:eastAsia="" w:cs="" w:ascii="Calibri" w:hAnsi="Calibri" w:cstheme="majorBidi" w:eastAsiaTheme="majorEastAsia"/>
          <w:i w:val="false"/>
          <w:iCs w:val="false"/>
          <w:sz w:val="26"/>
          <w:szCs w:val="26"/>
        </w:rPr>
        <w:t>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odu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LibreOffice/7.0.3.1$Windows_X86_64 LibreOffice_project/d7547858d014d4cf69878db179d326fc3483e082</Application>
  <Pages>1</Pages>
  <Words>152</Words>
  <Characters>928</Characters>
  <CharactersWithSpaces>1057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2022-01-04T19:55:09Z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